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91717" w14:textId="77777777" w:rsidR="005C4C85" w:rsidRPr="00BD67F6" w:rsidRDefault="00A33AF2" w:rsidP="005E70ED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  <w:lang w:val="en-CA" w:eastAsia="en-CA"/>
        </w:rPr>
        <w:drawing>
          <wp:anchor distT="0" distB="0" distL="114300" distR="114300" simplePos="0" relativeHeight="251659776" behindDoc="0" locked="0" layoutInCell="1" allowOverlap="1" wp14:anchorId="657DEFFA" wp14:editId="2B6C4887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660658" cy="6858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v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5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C85" w:rsidRPr="00BD67F6">
        <w:rPr>
          <w:rFonts w:ascii="Calibri" w:hAnsi="Calibri"/>
          <w:b/>
          <w:sz w:val="28"/>
        </w:rPr>
        <w:t>Saskatchewan Council</w:t>
      </w:r>
    </w:p>
    <w:p w14:paraId="30B79BBB" w14:textId="77777777" w:rsidR="005E70ED" w:rsidRPr="00BD67F6" w:rsidRDefault="005E70ED" w:rsidP="005E70ED">
      <w:pPr>
        <w:jc w:val="center"/>
        <w:rPr>
          <w:rFonts w:ascii="Calibri" w:hAnsi="Calibri"/>
          <w:b/>
          <w:sz w:val="28"/>
        </w:rPr>
      </w:pPr>
      <w:r w:rsidRPr="00BD67F6">
        <w:rPr>
          <w:rFonts w:ascii="Calibri" w:hAnsi="Calibri"/>
          <w:b/>
          <w:sz w:val="28"/>
        </w:rPr>
        <w:t>Girl Guides of Canada-Guides du Canada</w:t>
      </w:r>
    </w:p>
    <w:p w14:paraId="0EDE2EA0" w14:textId="77777777" w:rsidR="005E70ED" w:rsidRDefault="00887AB1" w:rsidP="005E70ED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Provincial </w:t>
      </w:r>
      <w:r w:rsidR="005E70ED">
        <w:rPr>
          <w:rFonts w:ascii="Calibri" w:hAnsi="Calibri"/>
          <w:b/>
          <w:sz w:val="32"/>
        </w:rPr>
        <w:t>Cookie Fundraising Incentive</w:t>
      </w:r>
    </w:p>
    <w:p w14:paraId="7CAF73DB" w14:textId="77777777" w:rsidR="006E70F2" w:rsidRPr="00BD67F6" w:rsidRDefault="006E70F2" w:rsidP="005E70ED">
      <w:pPr>
        <w:jc w:val="center"/>
        <w:rPr>
          <w:rFonts w:ascii="Calibri" w:hAnsi="Calibri"/>
          <w:b/>
          <w:sz w:val="32"/>
        </w:rPr>
      </w:pPr>
    </w:p>
    <w:p w14:paraId="71FCA08D" w14:textId="77777777" w:rsidR="005E70ED" w:rsidRDefault="005E70ED" w:rsidP="005E70ED">
      <w:pPr>
        <w:ind w:left="2160" w:hanging="216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About the incentive</w:t>
      </w:r>
      <w:r w:rsidRPr="00A23E51">
        <w:rPr>
          <w:rFonts w:ascii="Calibri" w:hAnsi="Calibri"/>
          <w:b/>
          <w:sz w:val="24"/>
        </w:rPr>
        <w:t>:</w:t>
      </w:r>
      <w:r>
        <w:rPr>
          <w:rFonts w:ascii="Calibri" w:hAnsi="Calibri"/>
          <w:sz w:val="24"/>
        </w:rPr>
        <w:tab/>
        <w:t xml:space="preserve">In order to support girls and encourage cookie selling as a fundraiser, Saskatchewan Council has approved a </w:t>
      </w:r>
      <w:r w:rsidR="00887AB1">
        <w:rPr>
          <w:rFonts w:ascii="Calibri" w:hAnsi="Calibri"/>
          <w:sz w:val="24"/>
        </w:rPr>
        <w:t xml:space="preserve">Provincial </w:t>
      </w:r>
      <w:r>
        <w:rPr>
          <w:rFonts w:ascii="Calibri" w:hAnsi="Calibri"/>
          <w:sz w:val="24"/>
        </w:rPr>
        <w:t>Cookie Fundraising Incentive.</w:t>
      </w:r>
    </w:p>
    <w:p w14:paraId="03A83524" w14:textId="77777777" w:rsidR="005E70ED" w:rsidRDefault="005E70ED" w:rsidP="005E70ED">
      <w:pPr>
        <w:ind w:left="2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Please read through the criteria and procedure prior to requesting subsidy to ensure that you qualify and can meet the requirements.</w:t>
      </w:r>
    </w:p>
    <w:p w14:paraId="670B598D" w14:textId="77777777" w:rsidR="005E70ED" w:rsidRDefault="005E70ED" w:rsidP="005E70ED">
      <w:pPr>
        <w:pStyle w:val="NoSpacing1"/>
        <w:tabs>
          <w:tab w:val="left" w:pos="2520"/>
        </w:tabs>
        <w:ind w:left="2160" w:hanging="2160"/>
        <w:rPr>
          <w:rFonts w:ascii="Calibri" w:hAnsi="Calibri"/>
          <w:b/>
          <w:sz w:val="24"/>
        </w:rPr>
      </w:pPr>
    </w:p>
    <w:p w14:paraId="39776E42" w14:textId="1BE9AF2E" w:rsidR="005E70ED" w:rsidRDefault="005E70ED" w:rsidP="005E70ED">
      <w:pPr>
        <w:pStyle w:val="NoSpacing1"/>
        <w:tabs>
          <w:tab w:val="left" w:pos="2520"/>
        </w:tabs>
        <w:ind w:left="2160" w:hanging="216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Who may apply</w:t>
      </w:r>
      <w:r w:rsidRPr="00BD67F6">
        <w:rPr>
          <w:rFonts w:ascii="Calibri" w:hAnsi="Calibri"/>
          <w:b/>
          <w:sz w:val="24"/>
        </w:rPr>
        <w:t>:</w:t>
      </w:r>
      <w:r w:rsidRPr="00BD67F6">
        <w:rPr>
          <w:rFonts w:ascii="Calibri" w:hAnsi="Calibri"/>
          <w:b/>
        </w:rPr>
        <w:tab/>
      </w:r>
      <w:r>
        <w:rPr>
          <w:rFonts w:ascii="Calibri" w:hAnsi="Calibri"/>
          <w:sz w:val="24"/>
        </w:rPr>
        <w:t>Girl members selected for a Provincial, Interprovincial or International event</w:t>
      </w:r>
      <w:r w:rsidR="00816075">
        <w:rPr>
          <w:rFonts w:ascii="Calibri" w:hAnsi="Calibri"/>
          <w:sz w:val="24"/>
        </w:rPr>
        <w:t xml:space="preserve"> or attending a GGC planned event that requires a significant cost </w:t>
      </w:r>
      <w:r w:rsidR="007B47D1">
        <w:rPr>
          <w:rFonts w:ascii="Calibri" w:hAnsi="Calibri"/>
          <w:sz w:val="24"/>
        </w:rPr>
        <w:t>f</w:t>
      </w:r>
      <w:r w:rsidR="00816075">
        <w:rPr>
          <w:rFonts w:ascii="Calibri" w:hAnsi="Calibri"/>
          <w:sz w:val="24"/>
        </w:rPr>
        <w:t xml:space="preserve">or </w:t>
      </w:r>
      <w:r w:rsidR="000431FF">
        <w:rPr>
          <w:rFonts w:ascii="Calibri" w:hAnsi="Calibri"/>
          <w:sz w:val="24"/>
        </w:rPr>
        <w:t xml:space="preserve">Girl or </w:t>
      </w:r>
      <w:r w:rsidR="007B47D1">
        <w:rPr>
          <w:rFonts w:ascii="Calibri" w:hAnsi="Calibri"/>
          <w:sz w:val="24"/>
        </w:rPr>
        <w:t>A</w:t>
      </w:r>
      <w:r w:rsidR="000431FF">
        <w:rPr>
          <w:rFonts w:ascii="Calibri" w:hAnsi="Calibri"/>
          <w:sz w:val="24"/>
        </w:rPr>
        <w:t>dult member</w:t>
      </w:r>
      <w:r w:rsidR="00816075">
        <w:rPr>
          <w:rFonts w:ascii="Calibri" w:hAnsi="Calibri"/>
          <w:sz w:val="24"/>
        </w:rPr>
        <w:t>(s)</w:t>
      </w:r>
      <w:r>
        <w:rPr>
          <w:rFonts w:ascii="Calibri" w:hAnsi="Calibri"/>
          <w:sz w:val="24"/>
        </w:rPr>
        <w:t xml:space="preserve"> participating in an independently organized</w:t>
      </w:r>
      <w:r w:rsidR="00082B9C">
        <w:rPr>
          <w:rFonts w:ascii="Calibri" w:hAnsi="Calibri"/>
          <w:sz w:val="24"/>
        </w:rPr>
        <w:t xml:space="preserve"> youth fo</w:t>
      </w:r>
      <w:bookmarkStart w:id="0" w:name="_GoBack"/>
      <w:bookmarkEnd w:id="0"/>
      <w:r w:rsidR="00082B9C">
        <w:rPr>
          <w:rFonts w:ascii="Calibri" w:hAnsi="Calibri"/>
          <w:sz w:val="24"/>
        </w:rPr>
        <w:t>cused</w:t>
      </w:r>
      <w:r>
        <w:rPr>
          <w:rFonts w:ascii="Calibri" w:hAnsi="Calibri"/>
          <w:sz w:val="24"/>
        </w:rPr>
        <w:t xml:space="preserve"> trip</w:t>
      </w:r>
      <w:r w:rsidR="00A33AF2">
        <w:rPr>
          <w:rFonts w:ascii="Calibri" w:hAnsi="Calibri"/>
          <w:sz w:val="24"/>
        </w:rPr>
        <w:t xml:space="preserve"> </w:t>
      </w:r>
      <w:r w:rsidR="00A33AF2" w:rsidRPr="000F77B5">
        <w:rPr>
          <w:rFonts w:ascii="Calibri" w:hAnsi="Calibri"/>
          <w:b/>
          <w:sz w:val="24"/>
        </w:rPr>
        <w:t>over 72 hours</w:t>
      </w:r>
      <w:r w:rsidR="00A33AF2">
        <w:rPr>
          <w:rFonts w:ascii="Calibri" w:hAnsi="Calibri"/>
          <w:sz w:val="24"/>
        </w:rPr>
        <w:t xml:space="preserve"> </w:t>
      </w:r>
      <w:r w:rsidR="00816075">
        <w:rPr>
          <w:rFonts w:ascii="Calibri" w:hAnsi="Calibri"/>
          <w:sz w:val="24"/>
        </w:rPr>
        <w:t>.</w:t>
      </w:r>
    </w:p>
    <w:p w14:paraId="35CDB35E" w14:textId="77777777" w:rsidR="005E70ED" w:rsidRPr="00BD67F6" w:rsidRDefault="005E70ED" w:rsidP="005E70ED">
      <w:pPr>
        <w:rPr>
          <w:rFonts w:ascii="Calibri" w:hAnsi="Calibri"/>
          <w:sz w:val="24"/>
        </w:rPr>
      </w:pPr>
    </w:p>
    <w:p w14:paraId="2F66EB60" w14:textId="77777777" w:rsidR="005E70ED" w:rsidRDefault="005E70ED" w:rsidP="005E70ED">
      <w:pPr>
        <w:pStyle w:val="NoSpacing1"/>
        <w:tabs>
          <w:tab w:val="left" w:pos="2160"/>
        </w:tabs>
        <w:ind w:left="2430" w:hanging="2430"/>
        <w:rPr>
          <w:rFonts w:ascii="Calibri" w:hAnsi="Calibri"/>
          <w:sz w:val="24"/>
        </w:rPr>
      </w:pPr>
      <w:r w:rsidRPr="00BD67F6">
        <w:rPr>
          <w:rFonts w:ascii="Calibri" w:hAnsi="Calibri"/>
          <w:b/>
          <w:sz w:val="24"/>
        </w:rPr>
        <w:t>Criteria:</w:t>
      </w:r>
      <w:r w:rsidRPr="00BD67F6">
        <w:rPr>
          <w:rFonts w:ascii="Calibri" w:hAnsi="Calibri"/>
          <w:b/>
        </w:rPr>
        <w:tab/>
      </w:r>
      <w:r w:rsidRPr="00E94153">
        <w:rPr>
          <w:rFonts w:ascii="Calibri" w:hAnsi="Calibri"/>
          <w:b/>
          <w:sz w:val="18"/>
        </w:rPr>
        <w:t>•</w:t>
      </w:r>
      <w:r>
        <w:rPr>
          <w:rFonts w:ascii="Calibri" w:hAnsi="Calibri"/>
          <w:b/>
        </w:rPr>
        <w:tab/>
      </w:r>
      <w:r w:rsidR="00A33AF2">
        <w:rPr>
          <w:rFonts w:ascii="Calibri" w:hAnsi="Calibri"/>
          <w:sz w:val="24"/>
        </w:rPr>
        <w:t>The</w:t>
      </w:r>
      <w:r>
        <w:rPr>
          <w:rFonts w:ascii="Calibri" w:hAnsi="Calibri"/>
          <w:sz w:val="24"/>
        </w:rPr>
        <w:t xml:space="preserve"> SG.8 (Travel Preauthorization) must be approved and intent to sell cookies as a fundraiser must be included in the fundraising budget.</w:t>
      </w:r>
    </w:p>
    <w:p w14:paraId="1A608DA1" w14:textId="77777777" w:rsidR="005E70ED" w:rsidRPr="00E94153" w:rsidRDefault="005E70ED" w:rsidP="005E70ED">
      <w:pPr>
        <w:pStyle w:val="NoSpacing1"/>
        <w:numPr>
          <w:ilvl w:val="3"/>
          <w:numId w:val="2"/>
        </w:numPr>
        <w:tabs>
          <w:tab w:val="left" w:pos="2160"/>
        </w:tabs>
        <w:ind w:left="2430" w:hanging="270"/>
        <w:rPr>
          <w:rFonts w:ascii="Calibri" w:hAnsi="Calibri"/>
        </w:rPr>
      </w:pPr>
      <w:r>
        <w:rPr>
          <w:rFonts w:ascii="Calibri" w:hAnsi="Calibri"/>
          <w:sz w:val="24"/>
        </w:rPr>
        <w:t xml:space="preserve">The </w:t>
      </w:r>
      <w:r w:rsidR="00887AB1">
        <w:rPr>
          <w:rFonts w:ascii="Calibri" w:hAnsi="Calibri"/>
          <w:sz w:val="24"/>
        </w:rPr>
        <w:t xml:space="preserve">Provincial </w:t>
      </w:r>
      <w:r>
        <w:rPr>
          <w:rFonts w:ascii="Calibri" w:hAnsi="Calibri"/>
          <w:sz w:val="24"/>
        </w:rPr>
        <w:t>Cook</w:t>
      </w:r>
      <w:r w:rsidR="0003420C">
        <w:rPr>
          <w:rFonts w:ascii="Calibri" w:hAnsi="Calibri"/>
          <w:sz w:val="24"/>
        </w:rPr>
        <w:t>ie Fundraising Incentive</w:t>
      </w:r>
      <w:r>
        <w:rPr>
          <w:rFonts w:ascii="Calibri" w:hAnsi="Calibri"/>
          <w:sz w:val="24"/>
        </w:rPr>
        <w:t xml:space="preserve"> </w:t>
      </w:r>
      <w:r w:rsidR="00203B02">
        <w:rPr>
          <w:rFonts w:ascii="Calibri" w:hAnsi="Calibri"/>
          <w:sz w:val="24"/>
        </w:rPr>
        <w:t xml:space="preserve">Request </w:t>
      </w:r>
      <w:r>
        <w:rPr>
          <w:rFonts w:ascii="Calibri" w:hAnsi="Calibri"/>
          <w:sz w:val="24"/>
        </w:rPr>
        <w:t>Form must be approved by Provincial Council prior to the start of cookie sales.</w:t>
      </w:r>
    </w:p>
    <w:p w14:paraId="05262578" w14:textId="77777777" w:rsidR="005E70ED" w:rsidRPr="00887AB1" w:rsidRDefault="005E70ED" w:rsidP="005E70ED">
      <w:pPr>
        <w:pStyle w:val="NoSpacing1"/>
        <w:numPr>
          <w:ilvl w:val="3"/>
          <w:numId w:val="2"/>
        </w:numPr>
        <w:tabs>
          <w:tab w:val="left" w:pos="2160"/>
        </w:tabs>
        <w:ind w:left="2430" w:hanging="270"/>
        <w:rPr>
          <w:rFonts w:ascii="Calibri" w:hAnsi="Calibri"/>
        </w:rPr>
      </w:pPr>
      <w:r>
        <w:rPr>
          <w:rFonts w:ascii="Calibri" w:hAnsi="Calibri"/>
          <w:sz w:val="24"/>
        </w:rPr>
        <w:t xml:space="preserve">Only cookies sold after the </w:t>
      </w:r>
      <w:r w:rsidR="00D13E46">
        <w:rPr>
          <w:rFonts w:ascii="Calibri" w:hAnsi="Calibri"/>
          <w:sz w:val="24"/>
        </w:rPr>
        <w:t xml:space="preserve">Request Form is approved will </w:t>
      </w:r>
      <w:r w:rsidR="0003420C">
        <w:rPr>
          <w:rFonts w:ascii="Calibri" w:hAnsi="Calibri"/>
          <w:sz w:val="24"/>
        </w:rPr>
        <w:t>be eligible</w:t>
      </w:r>
      <w:r w:rsidR="00D13E46">
        <w:rPr>
          <w:rFonts w:ascii="Calibri" w:hAnsi="Calibri"/>
          <w:sz w:val="24"/>
        </w:rPr>
        <w:t xml:space="preserve"> </w:t>
      </w:r>
      <w:r w:rsidR="0003420C">
        <w:rPr>
          <w:rFonts w:ascii="Calibri" w:hAnsi="Calibri"/>
          <w:sz w:val="24"/>
        </w:rPr>
        <w:t xml:space="preserve">for </w:t>
      </w:r>
      <w:r w:rsidR="00D13E46">
        <w:rPr>
          <w:rFonts w:ascii="Calibri" w:hAnsi="Calibri"/>
          <w:sz w:val="24"/>
        </w:rPr>
        <w:t>subsidy</w:t>
      </w:r>
      <w:r w:rsidR="00FC28C5">
        <w:rPr>
          <w:rFonts w:ascii="Calibri" w:hAnsi="Calibri"/>
          <w:sz w:val="24"/>
        </w:rPr>
        <w:t>.</w:t>
      </w:r>
    </w:p>
    <w:p w14:paraId="2378271D" w14:textId="77777777" w:rsidR="00887AB1" w:rsidRPr="00D13E46" w:rsidRDefault="00887AB1" w:rsidP="005E70ED">
      <w:pPr>
        <w:pStyle w:val="NoSpacing1"/>
        <w:numPr>
          <w:ilvl w:val="3"/>
          <w:numId w:val="2"/>
        </w:numPr>
        <w:tabs>
          <w:tab w:val="left" w:pos="2160"/>
        </w:tabs>
        <w:ind w:left="2430" w:hanging="270"/>
        <w:rPr>
          <w:rFonts w:ascii="Calibri" w:hAnsi="Calibri"/>
        </w:rPr>
      </w:pPr>
      <w:r>
        <w:rPr>
          <w:rFonts w:ascii="Calibri" w:hAnsi="Calibri"/>
          <w:sz w:val="24"/>
        </w:rPr>
        <w:t xml:space="preserve">Only cookies sold prior </w:t>
      </w:r>
      <w:r w:rsidR="0003420C">
        <w:rPr>
          <w:rFonts w:ascii="Calibri" w:hAnsi="Calibri"/>
          <w:sz w:val="24"/>
        </w:rPr>
        <w:t>to the trip/event will be eligible for</w:t>
      </w:r>
      <w:r>
        <w:rPr>
          <w:rFonts w:ascii="Calibri" w:hAnsi="Calibri"/>
          <w:sz w:val="24"/>
        </w:rPr>
        <w:t xml:space="preserve"> subsidy</w:t>
      </w:r>
      <w:r w:rsidR="00FC28C5">
        <w:rPr>
          <w:rFonts w:ascii="Calibri" w:hAnsi="Calibri"/>
          <w:sz w:val="24"/>
        </w:rPr>
        <w:t>.</w:t>
      </w:r>
    </w:p>
    <w:p w14:paraId="5381580E" w14:textId="1F5FCA7A" w:rsidR="00FC28C5" w:rsidRPr="00887AB1" w:rsidRDefault="00FC28C5" w:rsidP="005E70ED">
      <w:pPr>
        <w:pStyle w:val="NoSpacing1"/>
        <w:numPr>
          <w:ilvl w:val="3"/>
          <w:numId w:val="2"/>
        </w:numPr>
        <w:tabs>
          <w:tab w:val="left" w:pos="2160"/>
        </w:tabs>
        <w:ind w:left="2430" w:hanging="270"/>
        <w:rPr>
          <w:rFonts w:ascii="Calibri" w:hAnsi="Calibri"/>
        </w:rPr>
      </w:pPr>
      <w:r>
        <w:rPr>
          <w:rFonts w:ascii="Calibri" w:hAnsi="Calibri"/>
          <w:sz w:val="24"/>
        </w:rPr>
        <w:t>All GGC Fundraising rules must be followed.</w:t>
      </w:r>
      <w:r w:rsidR="000431FF">
        <w:rPr>
          <w:rFonts w:ascii="Calibri" w:hAnsi="Calibri"/>
          <w:sz w:val="24"/>
        </w:rPr>
        <w:t xml:space="preserve">  </w:t>
      </w:r>
      <w:r w:rsidR="00816075">
        <w:rPr>
          <w:rFonts w:ascii="Calibri" w:hAnsi="Calibri"/>
          <w:sz w:val="24"/>
        </w:rPr>
        <w:t xml:space="preserve"> </w:t>
      </w:r>
    </w:p>
    <w:p w14:paraId="241BE6BB" w14:textId="77777777" w:rsidR="00887AB1" w:rsidRPr="00FC28C5" w:rsidRDefault="00887AB1" w:rsidP="005E70ED">
      <w:pPr>
        <w:pStyle w:val="NoSpacing1"/>
        <w:numPr>
          <w:ilvl w:val="3"/>
          <w:numId w:val="2"/>
        </w:numPr>
        <w:tabs>
          <w:tab w:val="left" w:pos="2160"/>
        </w:tabs>
        <w:ind w:left="2430" w:hanging="270"/>
        <w:rPr>
          <w:rFonts w:ascii="Calibri" w:hAnsi="Calibri"/>
        </w:rPr>
      </w:pPr>
      <w:r>
        <w:rPr>
          <w:rFonts w:ascii="Calibri" w:hAnsi="Calibri"/>
          <w:sz w:val="24"/>
        </w:rPr>
        <w:t>Girl</w:t>
      </w:r>
      <w:r w:rsidR="005616BF">
        <w:rPr>
          <w:rFonts w:ascii="Calibri" w:hAnsi="Calibri"/>
          <w:sz w:val="24"/>
        </w:rPr>
        <w:t xml:space="preserve">(s) must sell a minimum of 3 cases of cookies in the cookie campaign they are requesting subsidy for.  Girl(s) will receive an additional $5.00 per case of cookies sold in the campaign above the 3 case minimum (on the fourth case and above). </w:t>
      </w:r>
    </w:p>
    <w:p w14:paraId="5D6F5F03" w14:textId="77777777" w:rsidR="00FC28C5" w:rsidRPr="002C27B7" w:rsidRDefault="00FC28C5" w:rsidP="005E70ED">
      <w:pPr>
        <w:pStyle w:val="NoSpacing1"/>
        <w:numPr>
          <w:ilvl w:val="3"/>
          <w:numId w:val="2"/>
        </w:numPr>
        <w:tabs>
          <w:tab w:val="left" w:pos="2160"/>
        </w:tabs>
        <w:ind w:left="2430" w:hanging="270"/>
        <w:rPr>
          <w:rFonts w:ascii="Calibri" w:hAnsi="Calibri"/>
        </w:rPr>
      </w:pPr>
      <w:r>
        <w:rPr>
          <w:rFonts w:ascii="Calibri" w:hAnsi="Calibri"/>
          <w:sz w:val="24"/>
        </w:rPr>
        <w:t xml:space="preserve">If fundraising </w:t>
      </w:r>
      <w:r w:rsidR="004F67A3">
        <w:rPr>
          <w:rFonts w:ascii="Calibri" w:hAnsi="Calibri"/>
          <w:sz w:val="24"/>
        </w:rPr>
        <w:t>occurs</w:t>
      </w:r>
      <w:r>
        <w:rPr>
          <w:rFonts w:ascii="Calibri" w:hAnsi="Calibri"/>
          <w:sz w:val="24"/>
        </w:rPr>
        <w:t xml:space="preserve"> over more than one campaign a Request Form must be filled out and approve</w:t>
      </w:r>
      <w:r w:rsidR="006D2C83">
        <w:rPr>
          <w:rFonts w:ascii="Calibri" w:hAnsi="Calibri"/>
          <w:sz w:val="24"/>
        </w:rPr>
        <w:t>d</w:t>
      </w:r>
      <w:r>
        <w:rPr>
          <w:rFonts w:ascii="Calibri" w:hAnsi="Calibri"/>
          <w:sz w:val="24"/>
        </w:rPr>
        <w:t xml:space="preserve"> for EACH campaign and </w:t>
      </w:r>
      <w:r w:rsidR="006D2C83">
        <w:rPr>
          <w:rFonts w:ascii="Calibri" w:hAnsi="Calibri"/>
          <w:sz w:val="24"/>
        </w:rPr>
        <w:t xml:space="preserve">the Provincial Cookie Fundraising Incentive </w:t>
      </w:r>
      <w:r w:rsidR="001A3D91">
        <w:rPr>
          <w:rFonts w:ascii="Calibri" w:hAnsi="Calibri"/>
          <w:sz w:val="24"/>
        </w:rPr>
        <w:t>- Tracking Sheet must be submitted for each campaign.</w:t>
      </w:r>
    </w:p>
    <w:p w14:paraId="149CD015" w14:textId="48E1A7C6" w:rsidR="00230D1C" w:rsidRPr="008C5F5C" w:rsidRDefault="00230D1C" w:rsidP="008C5F5C">
      <w:pPr>
        <w:pStyle w:val="NoSpacing1"/>
        <w:numPr>
          <w:ilvl w:val="3"/>
          <w:numId w:val="7"/>
        </w:numPr>
        <w:tabs>
          <w:tab w:val="left" w:pos="2160"/>
        </w:tabs>
        <w:ind w:left="2410" w:hanging="283"/>
        <w:rPr>
          <w:rFonts w:ascii="Calibri" w:hAnsi="Calibri"/>
          <w:sz w:val="24"/>
        </w:rPr>
      </w:pPr>
      <w:r w:rsidRPr="00230D1C">
        <w:rPr>
          <w:rFonts w:ascii="Calibri" w:hAnsi="Calibri"/>
          <w:sz w:val="24"/>
        </w:rPr>
        <w:t>Deadline for submitting</w:t>
      </w:r>
      <w:r w:rsidR="008C5F5C">
        <w:rPr>
          <w:rFonts w:ascii="Calibri" w:hAnsi="Calibri"/>
          <w:sz w:val="24"/>
        </w:rPr>
        <w:t xml:space="preserve"> all</w:t>
      </w:r>
      <w:r w:rsidRPr="00230D1C">
        <w:rPr>
          <w:rFonts w:ascii="Calibri" w:hAnsi="Calibri"/>
          <w:sz w:val="24"/>
        </w:rPr>
        <w:t xml:space="preserve"> Provincial Cookie Fundrais</w:t>
      </w:r>
      <w:r w:rsidR="008C5F5C">
        <w:rPr>
          <w:rFonts w:ascii="Calibri" w:hAnsi="Calibri"/>
          <w:sz w:val="24"/>
        </w:rPr>
        <w:t>ing Incentive Tracking Sheet</w:t>
      </w:r>
      <w:r w:rsidR="00FE5952">
        <w:rPr>
          <w:rFonts w:ascii="Calibri" w:hAnsi="Calibri"/>
          <w:sz w:val="24"/>
        </w:rPr>
        <w:t>s</w:t>
      </w:r>
      <w:r w:rsidR="008C5F5C">
        <w:rPr>
          <w:rFonts w:ascii="Calibri" w:hAnsi="Calibri"/>
          <w:sz w:val="24"/>
        </w:rPr>
        <w:t xml:space="preserve"> is no later than </w:t>
      </w:r>
      <w:r w:rsidR="008D6471" w:rsidRPr="008C5F5C">
        <w:rPr>
          <w:rFonts w:ascii="Calibri" w:hAnsi="Calibri"/>
          <w:b/>
          <w:sz w:val="24"/>
        </w:rPr>
        <w:t>December</w:t>
      </w:r>
      <w:r w:rsidRPr="008C5F5C">
        <w:rPr>
          <w:rFonts w:ascii="Calibri" w:hAnsi="Calibri"/>
          <w:b/>
          <w:sz w:val="24"/>
        </w:rPr>
        <w:t xml:space="preserve"> 15</w:t>
      </w:r>
    </w:p>
    <w:p w14:paraId="5EE76EDF" w14:textId="1CE71C5D" w:rsidR="008C5F5C" w:rsidRPr="008C5F5C" w:rsidRDefault="008C5F5C" w:rsidP="00AE482B">
      <w:pPr>
        <w:pStyle w:val="NoSpacing1"/>
        <w:numPr>
          <w:ilvl w:val="3"/>
          <w:numId w:val="7"/>
        </w:numPr>
        <w:shd w:val="clear" w:color="auto" w:fill="D9D9D9" w:themeFill="background1" w:themeFillShade="D9"/>
        <w:tabs>
          <w:tab w:val="left" w:pos="2160"/>
        </w:tabs>
        <w:ind w:left="2410" w:hanging="283"/>
        <w:rPr>
          <w:rFonts w:ascii="Calibri" w:hAnsi="Calibri"/>
          <w:sz w:val="24"/>
        </w:rPr>
      </w:pPr>
      <w:r w:rsidRPr="008C5F5C">
        <w:rPr>
          <w:rFonts w:ascii="Calibri" w:hAnsi="Calibri"/>
          <w:sz w:val="24"/>
        </w:rPr>
        <w:t>It is highly recommended that your cookie sales keep within the cookie campaign period</w:t>
      </w:r>
      <w:r w:rsidR="000431FF">
        <w:rPr>
          <w:rFonts w:ascii="Calibri" w:hAnsi="Calibri"/>
          <w:sz w:val="24"/>
        </w:rPr>
        <w:t xml:space="preserve">.   </w:t>
      </w:r>
      <w:r w:rsidRPr="008C5F5C">
        <w:rPr>
          <w:rFonts w:ascii="Calibri" w:hAnsi="Calibri"/>
          <w:sz w:val="24"/>
        </w:rPr>
        <w:t xml:space="preserve"> </w:t>
      </w:r>
      <w:r w:rsidR="00FE5952">
        <w:rPr>
          <w:rFonts w:ascii="Calibri" w:hAnsi="Calibri"/>
          <w:sz w:val="24"/>
        </w:rPr>
        <w:t>Y</w:t>
      </w:r>
      <w:r w:rsidRPr="008C5F5C">
        <w:rPr>
          <w:rFonts w:ascii="Calibri" w:hAnsi="Calibri"/>
          <w:sz w:val="24"/>
        </w:rPr>
        <w:t>our unit</w:t>
      </w:r>
      <w:r>
        <w:rPr>
          <w:rFonts w:ascii="Calibri" w:hAnsi="Calibri"/>
          <w:sz w:val="24"/>
        </w:rPr>
        <w:t>’</w:t>
      </w:r>
      <w:r w:rsidRPr="008C5F5C">
        <w:rPr>
          <w:rFonts w:ascii="Calibri" w:hAnsi="Calibri"/>
          <w:sz w:val="24"/>
        </w:rPr>
        <w:t>s or travel group</w:t>
      </w:r>
      <w:r>
        <w:rPr>
          <w:rFonts w:ascii="Calibri" w:hAnsi="Calibri"/>
          <w:sz w:val="24"/>
        </w:rPr>
        <w:t>’</w:t>
      </w:r>
      <w:r w:rsidRPr="008C5F5C">
        <w:rPr>
          <w:rFonts w:ascii="Calibri" w:hAnsi="Calibri"/>
          <w:sz w:val="24"/>
        </w:rPr>
        <w:t>s</w:t>
      </w:r>
      <w:r>
        <w:rPr>
          <w:rFonts w:ascii="Calibri" w:hAnsi="Calibri"/>
          <w:sz w:val="24"/>
        </w:rPr>
        <w:t xml:space="preserve"> </w:t>
      </w:r>
      <w:r w:rsidRPr="008C5F5C">
        <w:rPr>
          <w:rFonts w:ascii="Calibri" w:hAnsi="Calibri"/>
          <w:sz w:val="24"/>
        </w:rPr>
        <w:t xml:space="preserve">annual review is due at the end of </w:t>
      </w:r>
      <w:r w:rsidR="003100AE">
        <w:rPr>
          <w:rFonts w:ascii="Calibri" w:hAnsi="Calibri"/>
          <w:sz w:val="24"/>
        </w:rPr>
        <w:t>the fiscal</w:t>
      </w:r>
      <w:r w:rsidRPr="008C5F5C">
        <w:rPr>
          <w:rFonts w:ascii="Calibri" w:hAnsi="Calibri"/>
          <w:sz w:val="24"/>
        </w:rPr>
        <w:t xml:space="preserve"> year</w:t>
      </w:r>
      <w:r w:rsidR="00FE5952">
        <w:rPr>
          <w:rFonts w:ascii="Calibri" w:hAnsi="Calibri"/>
          <w:sz w:val="24"/>
        </w:rPr>
        <w:t xml:space="preserve">.  </w:t>
      </w:r>
    </w:p>
    <w:p w14:paraId="6F955885" w14:textId="77777777" w:rsidR="00FC28C5" w:rsidRPr="00FC28C5" w:rsidRDefault="00FC28C5" w:rsidP="00FC28C5">
      <w:pPr>
        <w:pStyle w:val="NoSpacing1"/>
        <w:numPr>
          <w:ilvl w:val="3"/>
          <w:numId w:val="2"/>
        </w:numPr>
        <w:tabs>
          <w:tab w:val="left" w:pos="2160"/>
        </w:tabs>
        <w:ind w:left="2430" w:hanging="270"/>
        <w:rPr>
          <w:rFonts w:ascii="Calibri" w:hAnsi="Calibri"/>
        </w:rPr>
      </w:pPr>
      <w:r>
        <w:rPr>
          <w:rFonts w:ascii="Calibri" w:hAnsi="Calibri"/>
          <w:sz w:val="24"/>
        </w:rPr>
        <w:t>Provincial Council reserves the right to accept or deny any request</w:t>
      </w:r>
      <w:r w:rsidR="001D5A83">
        <w:rPr>
          <w:rFonts w:ascii="Calibri" w:hAnsi="Calibri"/>
          <w:sz w:val="24"/>
        </w:rPr>
        <w:t>s</w:t>
      </w:r>
      <w:r>
        <w:rPr>
          <w:rFonts w:ascii="Calibri" w:hAnsi="Calibri"/>
          <w:sz w:val="24"/>
        </w:rPr>
        <w:t>.</w:t>
      </w:r>
    </w:p>
    <w:p w14:paraId="4F71DBA7" w14:textId="77777777" w:rsidR="005E70ED" w:rsidRPr="00BD67F6" w:rsidRDefault="005E70ED" w:rsidP="005E70ED">
      <w:pPr>
        <w:rPr>
          <w:rFonts w:ascii="Calibri" w:hAnsi="Calibri"/>
          <w:sz w:val="18"/>
        </w:rPr>
      </w:pPr>
    </w:p>
    <w:p w14:paraId="5E0480E4" w14:textId="77777777" w:rsidR="005E70ED" w:rsidRDefault="005E70ED" w:rsidP="005E70ED">
      <w:pPr>
        <w:rPr>
          <w:rFonts w:ascii="Calibri" w:hAnsi="Calibri"/>
          <w:sz w:val="24"/>
        </w:rPr>
      </w:pPr>
      <w:r w:rsidRPr="00BD67F6">
        <w:rPr>
          <w:rFonts w:ascii="Calibri" w:hAnsi="Calibri"/>
          <w:b/>
          <w:sz w:val="24"/>
        </w:rPr>
        <w:t>Send to:</w:t>
      </w:r>
      <w:r w:rsidRPr="00BD67F6">
        <w:rPr>
          <w:rFonts w:ascii="Calibri" w:hAnsi="Calibri"/>
          <w:sz w:val="24"/>
        </w:rPr>
        <w:tab/>
      </w:r>
      <w:r w:rsidRPr="00BD67F6">
        <w:rPr>
          <w:rFonts w:ascii="Calibri" w:hAnsi="Calibri"/>
          <w:sz w:val="24"/>
        </w:rPr>
        <w:tab/>
        <w:t>Girl Guides of Canada-Guides du Canada</w:t>
      </w:r>
      <w:r w:rsidR="0003420C">
        <w:rPr>
          <w:rFonts w:ascii="Calibri" w:hAnsi="Calibri"/>
          <w:sz w:val="24"/>
        </w:rPr>
        <w:t xml:space="preserve"> – </w:t>
      </w:r>
      <w:r w:rsidRPr="00BD67F6">
        <w:rPr>
          <w:rFonts w:ascii="Calibri" w:hAnsi="Calibri"/>
          <w:sz w:val="24"/>
        </w:rPr>
        <w:t>Saskatchewan Council</w:t>
      </w:r>
    </w:p>
    <w:p w14:paraId="6DD181E4" w14:textId="77777777" w:rsidR="005E70ED" w:rsidRPr="00BD67F6" w:rsidRDefault="0003420C" w:rsidP="005E70E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5E70ED" w:rsidRPr="00BD67F6">
        <w:rPr>
          <w:rFonts w:ascii="Calibri" w:hAnsi="Calibri"/>
          <w:sz w:val="24"/>
        </w:rPr>
        <w:t>200-1530 Broadway Avenue</w:t>
      </w:r>
    </w:p>
    <w:p w14:paraId="19710A95" w14:textId="77777777" w:rsidR="005E70ED" w:rsidRPr="00BD67F6" w:rsidRDefault="005E70ED" w:rsidP="005E70ED">
      <w:pPr>
        <w:rPr>
          <w:rFonts w:ascii="Calibri" w:hAnsi="Calibri"/>
          <w:sz w:val="24"/>
        </w:rPr>
      </w:pPr>
      <w:r w:rsidRPr="00BD67F6">
        <w:rPr>
          <w:rFonts w:ascii="Calibri" w:hAnsi="Calibri"/>
          <w:sz w:val="24"/>
        </w:rPr>
        <w:tab/>
      </w:r>
      <w:r w:rsidRPr="00BD67F6">
        <w:rPr>
          <w:rFonts w:ascii="Calibri" w:hAnsi="Calibri"/>
          <w:sz w:val="24"/>
        </w:rPr>
        <w:tab/>
      </w:r>
      <w:r w:rsidRPr="00BD67F6">
        <w:rPr>
          <w:rFonts w:ascii="Calibri" w:hAnsi="Calibri"/>
          <w:sz w:val="24"/>
        </w:rPr>
        <w:tab/>
        <w:t>Regina, SK S4P 1E2</w:t>
      </w:r>
    </w:p>
    <w:p w14:paraId="20AFA842" w14:textId="77777777" w:rsidR="005E70ED" w:rsidRPr="00BD67F6" w:rsidRDefault="005E70ED" w:rsidP="005E70ED">
      <w:pPr>
        <w:rPr>
          <w:rFonts w:ascii="Calibri" w:hAnsi="Calibri"/>
          <w:sz w:val="24"/>
        </w:rPr>
      </w:pPr>
      <w:r w:rsidRPr="00BD67F6">
        <w:rPr>
          <w:rFonts w:ascii="Calibri" w:hAnsi="Calibri"/>
          <w:sz w:val="24"/>
        </w:rPr>
        <w:tab/>
      </w:r>
      <w:r w:rsidRPr="00BD67F6">
        <w:rPr>
          <w:rFonts w:ascii="Calibri" w:hAnsi="Calibri"/>
          <w:sz w:val="24"/>
        </w:rPr>
        <w:tab/>
      </w:r>
      <w:r w:rsidRPr="00BD67F6">
        <w:rPr>
          <w:rFonts w:ascii="Calibri" w:hAnsi="Calibri"/>
          <w:sz w:val="24"/>
        </w:rPr>
        <w:tab/>
        <w:t>Fax: (306) 347-0995</w:t>
      </w:r>
    </w:p>
    <w:p w14:paraId="0DD6B350" w14:textId="79298509" w:rsidR="001C66BC" w:rsidRPr="002E3B20" w:rsidRDefault="005E70ED" w:rsidP="005E70ED">
      <w:pPr>
        <w:rPr>
          <w:rFonts w:ascii="Calibri" w:hAnsi="Calibri"/>
          <w:sz w:val="24"/>
        </w:rPr>
      </w:pPr>
      <w:r w:rsidRPr="00BD67F6">
        <w:rPr>
          <w:rFonts w:ascii="Calibri" w:hAnsi="Calibri"/>
          <w:sz w:val="24"/>
        </w:rPr>
        <w:tab/>
      </w:r>
      <w:r w:rsidRPr="00BD67F6">
        <w:rPr>
          <w:rFonts w:ascii="Calibri" w:hAnsi="Calibri"/>
          <w:sz w:val="24"/>
        </w:rPr>
        <w:tab/>
      </w:r>
      <w:r w:rsidRPr="00BD67F6">
        <w:rPr>
          <w:rFonts w:ascii="Calibri" w:hAnsi="Calibri"/>
          <w:sz w:val="24"/>
        </w:rPr>
        <w:tab/>
        <w:t>e-mail</w:t>
      </w:r>
      <w:r w:rsidR="00230D1C" w:rsidRPr="00230D1C">
        <w:rPr>
          <w:rFonts w:ascii="Calibri" w:hAnsi="Calibri"/>
          <w:sz w:val="24"/>
        </w:rPr>
        <w:t>:</w:t>
      </w:r>
      <w:hyperlink r:id="rId8" w:history="1">
        <w:r w:rsidR="00FE5952" w:rsidRPr="00057821">
          <w:rPr>
            <w:rStyle w:val="Hyperlink"/>
            <w:rFonts w:ascii="Helvetica" w:hAnsi="Helvetica" w:cs="Tahoma"/>
            <w:i/>
            <w:iCs/>
            <w:szCs w:val="20"/>
          </w:rPr>
          <w:t>sk-provincial@girlguides.ca</w:t>
        </w:r>
      </w:hyperlink>
    </w:p>
    <w:p w14:paraId="00A9B48C" w14:textId="77777777" w:rsidR="005E70ED" w:rsidRPr="00BD67F6" w:rsidRDefault="005E70ED" w:rsidP="005E70ED">
      <w:pPr>
        <w:rPr>
          <w:rFonts w:ascii="Calibri" w:hAnsi="Calibri"/>
          <w:b/>
          <w:sz w:val="24"/>
          <w:u w:val="single"/>
        </w:rPr>
      </w:pPr>
      <w:r w:rsidRPr="00BD67F6">
        <w:rPr>
          <w:rFonts w:ascii="Calibri" w:hAnsi="Calibri"/>
          <w:b/>
          <w:sz w:val="24"/>
          <w:u w:val="single"/>
        </w:rPr>
        <w:t>Documents required to pro</w:t>
      </w:r>
      <w:r>
        <w:rPr>
          <w:rFonts w:ascii="Calibri" w:hAnsi="Calibri"/>
          <w:b/>
          <w:sz w:val="24"/>
          <w:u w:val="single"/>
        </w:rPr>
        <w:t>cess request</w:t>
      </w:r>
      <w:r w:rsidRPr="00BD67F6">
        <w:rPr>
          <w:rFonts w:ascii="Calibri" w:hAnsi="Calibri"/>
          <w:b/>
          <w:sz w:val="24"/>
          <w:u w:val="single"/>
        </w:rPr>
        <w:t>:</w:t>
      </w:r>
    </w:p>
    <w:p w14:paraId="097FFFFB" w14:textId="77777777" w:rsidR="005E70ED" w:rsidRPr="005D774A" w:rsidRDefault="005E70ED" w:rsidP="005E70ED">
      <w:pPr>
        <w:rPr>
          <w:rFonts w:ascii="Calibri" w:hAnsi="Calibri"/>
        </w:rPr>
      </w:pPr>
    </w:p>
    <w:p w14:paraId="0E8BFE9A" w14:textId="77777777" w:rsidR="005E70ED" w:rsidRPr="00537BE1" w:rsidRDefault="004353F4" w:rsidP="005E70ED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noProof/>
          <w:sz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271C6F" wp14:editId="1B7AD3C6">
                <wp:simplePos x="0" y="0"/>
                <wp:positionH relativeFrom="column">
                  <wp:posOffset>260985</wp:posOffset>
                </wp:positionH>
                <wp:positionV relativeFrom="paragraph">
                  <wp:posOffset>179705</wp:posOffset>
                </wp:positionV>
                <wp:extent cx="117475" cy="151130"/>
                <wp:effectExtent l="13335" t="6985" r="1206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0B251" w14:textId="77777777" w:rsidR="005E70ED" w:rsidRDefault="005E70ED" w:rsidP="005E7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71C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.55pt;margin-top:14.15pt;width:9.25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">
                <v:textbox>
                  <w:txbxContent>
                    <w:p w14:paraId="3CB0B251" w14:textId="77777777" w:rsidR="005E70ED" w:rsidRDefault="005E70ED" w:rsidP="005E70ED"/>
                  </w:txbxContent>
                </v:textbox>
              </v:shape>
            </w:pict>
          </mc:Fallback>
        </mc:AlternateContent>
      </w:r>
      <w:r w:rsidR="005E70ED" w:rsidRPr="00537BE1">
        <w:rPr>
          <w:rFonts w:ascii="Calibri" w:hAnsi="Calibri"/>
          <w:sz w:val="24"/>
          <w:u w:val="single"/>
        </w:rPr>
        <w:t>Prior to cookie sale:</w:t>
      </w:r>
    </w:p>
    <w:p w14:paraId="2BB324B0" w14:textId="77777777" w:rsidR="005E70ED" w:rsidRDefault="004353F4" w:rsidP="005E70ED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1B19BC" wp14:editId="74B73416">
                <wp:simplePos x="0" y="0"/>
                <wp:positionH relativeFrom="column">
                  <wp:posOffset>260985</wp:posOffset>
                </wp:positionH>
                <wp:positionV relativeFrom="paragraph">
                  <wp:posOffset>177165</wp:posOffset>
                </wp:positionV>
                <wp:extent cx="117475" cy="151130"/>
                <wp:effectExtent l="13335" t="9525" r="1206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B362C" w14:textId="77777777" w:rsidR="005E70ED" w:rsidRDefault="005E70ED" w:rsidP="005E7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19BC" id="Text Box 6" o:spid="_x0000_s1027" type="#_x0000_t202" style="position:absolute;left:0;text-align:left;margin-left:20.55pt;margin-top:13.95pt;width:9.25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">
                <v:textbox>
                  <w:txbxContent>
                    <w:p w14:paraId="101B362C" w14:textId="77777777" w:rsidR="005E70ED" w:rsidRDefault="005E70ED" w:rsidP="005E70ED"/>
                  </w:txbxContent>
                </v:textbox>
              </v:shape>
            </w:pict>
          </mc:Fallback>
        </mc:AlternateContent>
      </w:r>
      <w:r w:rsidR="005E70ED">
        <w:rPr>
          <w:rFonts w:ascii="Calibri" w:hAnsi="Calibri"/>
          <w:sz w:val="24"/>
        </w:rPr>
        <w:t>Approved SG.8 (Travel Preauthorization)</w:t>
      </w:r>
      <w:r w:rsidR="00D13E46">
        <w:rPr>
          <w:rFonts w:ascii="Calibri" w:hAnsi="Calibri"/>
          <w:sz w:val="24"/>
        </w:rPr>
        <w:t xml:space="preserve"> </w:t>
      </w:r>
      <w:r w:rsidR="005E70ED">
        <w:rPr>
          <w:rFonts w:ascii="Calibri" w:hAnsi="Calibri"/>
          <w:i/>
          <w:sz w:val="18"/>
        </w:rPr>
        <w:t>D</w:t>
      </w:r>
      <w:r w:rsidR="005E70ED" w:rsidRPr="00537BE1">
        <w:rPr>
          <w:rFonts w:ascii="Calibri" w:hAnsi="Calibri"/>
          <w:i/>
          <w:sz w:val="18"/>
        </w:rPr>
        <w:t>o not have to include copy, but must be approved</w:t>
      </w:r>
    </w:p>
    <w:p w14:paraId="129341C1" w14:textId="77777777" w:rsidR="005E70ED" w:rsidRPr="00BD67F6" w:rsidRDefault="005E70ED" w:rsidP="005E70ED">
      <w:pPr>
        <w:ind w:left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</w:t>
      </w:r>
      <w:r w:rsidR="00D13E46">
        <w:rPr>
          <w:rFonts w:ascii="Calibri" w:hAnsi="Calibri"/>
          <w:sz w:val="24"/>
        </w:rPr>
        <w:t xml:space="preserve">py of </w:t>
      </w:r>
      <w:r w:rsidR="00203B02">
        <w:rPr>
          <w:rFonts w:ascii="Calibri" w:hAnsi="Calibri"/>
          <w:sz w:val="24"/>
        </w:rPr>
        <w:t xml:space="preserve">Provincial </w:t>
      </w:r>
      <w:r w:rsidR="00D13E46">
        <w:rPr>
          <w:rFonts w:ascii="Calibri" w:hAnsi="Calibri"/>
          <w:sz w:val="24"/>
        </w:rPr>
        <w:t>Cookie Fundraising Incentive</w:t>
      </w:r>
      <w:r>
        <w:rPr>
          <w:rFonts w:ascii="Calibri" w:hAnsi="Calibri"/>
          <w:sz w:val="24"/>
        </w:rPr>
        <w:t xml:space="preserve"> Request Form</w:t>
      </w:r>
      <w:r w:rsidR="008418DB">
        <w:rPr>
          <w:rFonts w:ascii="Calibri" w:hAnsi="Calibri"/>
          <w:sz w:val="24"/>
        </w:rPr>
        <w:t xml:space="preserve"> (see above date)</w:t>
      </w:r>
    </w:p>
    <w:p w14:paraId="364E41B9" w14:textId="77777777" w:rsidR="002C27B7" w:rsidRPr="00537BE1" w:rsidRDefault="006D2C83" w:rsidP="005E70ED">
      <w:pP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Within one month a</w:t>
      </w:r>
      <w:r w:rsidR="005E70ED" w:rsidRPr="00537BE1">
        <w:rPr>
          <w:rFonts w:ascii="Calibri" w:hAnsi="Calibri"/>
          <w:sz w:val="24"/>
          <w:u w:val="single"/>
        </w:rPr>
        <w:t>fter cookie sales are complete</w:t>
      </w:r>
      <w:r w:rsidR="00203B02">
        <w:rPr>
          <w:rFonts w:ascii="Calibri" w:hAnsi="Calibri"/>
          <w:sz w:val="24"/>
          <w:u w:val="single"/>
        </w:rPr>
        <w:t xml:space="preserve"> (</w:t>
      </w:r>
      <w:r w:rsidR="00884589">
        <w:rPr>
          <w:rFonts w:ascii="Calibri" w:hAnsi="Calibri"/>
          <w:sz w:val="24"/>
          <w:u w:val="single"/>
        </w:rPr>
        <w:t xml:space="preserve">but no later than </w:t>
      </w:r>
      <w:r w:rsidR="008418DB">
        <w:rPr>
          <w:rFonts w:ascii="Calibri" w:hAnsi="Calibri"/>
          <w:sz w:val="24"/>
          <w:u w:val="single"/>
        </w:rPr>
        <w:t>above date</w:t>
      </w:r>
      <w:r w:rsidR="00203B02">
        <w:rPr>
          <w:rFonts w:ascii="Calibri" w:hAnsi="Calibri"/>
          <w:sz w:val="24"/>
          <w:u w:val="single"/>
        </w:rPr>
        <w:t>)</w:t>
      </w:r>
      <w:r w:rsidR="005E70ED" w:rsidRPr="00537BE1">
        <w:rPr>
          <w:rFonts w:ascii="Calibri" w:hAnsi="Calibri"/>
          <w:sz w:val="24"/>
          <w:u w:val="single"/>
        </w:rPr>
        <w:t>:</w:t>
      </w:r>
    </w:p>
    <w:p w14:paraId="733C25AA" w14:textId="77777777" w:rsidR="00964C84" w:rsidRDefault="004353F4">
      <w:pPr>
        <w:ind w:firstLine="720"/>
        <w:rPr>
          <w:rFonts w:ascii="Calibri" w:hAnsi="Calibri"/>
          <w:u w:val="single"/>
        </w:rPr>
      </w:pPr>
      <w:r>
        <w:rPr>
          <w:rFonts w:ascii="Calibri" w:hAnsi="Calibr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561453" wp14:editId="08567006">
                <wp:simplePos x="0" y="0"/>
                <wp:positionH relativeFrom="column">
                  <wp:posOffset>267335</wp:posOffset>
                </wp:positionH>
                <wp:positionV relativeFrom="paragraph">
                  <wp:posOffset>49530</wp:posOffset>
                </wp:positionV>
                <wp:extent cx="117475" cy="151130"/>
                <wp:effectExtent l="10160" t="11430" r="5715" b="889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5224" w14:textId="77777777" w:rsidR="005E70ED" w:rsidRDefault="005E70ED" w:rsidP="005E7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1453" id="Text Box 24" o:spid="_x0000_s1028" type="#_x0000_t202" style="position:absolute;left:0;text-align:left;margin-left:21.05pt;margin-top:3.9pt;width:9.25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">
                <v:textbox>
                  <w:txbxContent>
                    <w:p w14:paraId="562D5224" w14:textId="77777777" w:rsidR="005E70ED" w:rsidRDefault="005E70ED" w:rsidP="005E70ED"/>
                  </w:txbxContent>
                </v:textbox>
              </v:shape>
            </w:pict>
          </mc:Fallback>
        </mc:AlternateContent>
      </w:r>
      <w:r w:rsidR="00203B02">
        <w:rPr>
          <w:rFonts w:ascii="Calibri" w:hAnsi="Calibri"/>
          <w:sz w:val="24"/>
        </w:rPr>
        <w:t xml:space="preserve">Provincial </w:t>
      </w:r>
      <w:r w:rsidR="005E70ED">
        <w:rPr>
          <w:rFonts w:ascii="Calibri" w:hAnsi="Calibri"/>
          <w:sz w:val="24"/>
        </w:rPr>
        <w:t>Cooki</w:t>
      </w:r>
      <w:r w:rsidR="00D13E46">
        <w:rPr>
          <w:rFonts w:ascii="Calibri" w:hAnsi="Calibri"/>
          <w:sz w:val="24"/>
        </w:rPr>
        <w:t>e Fundraising Incentive</w:t>
      </w:r>
      <w:r w:rsidR="006D2C83">
        <w:rPr>
          <w:rFonts w:ascii="Calibri" w:hAnsi="Calibri"/>
          <w:sz w:val="24"/>
        </w:rPr>
        <w:t xml:space="preserve"> Tracking Sheet</w:t>
      </w:r>
    </w:p>
    <w:sectPr w:rsidR="00964C84" w:rsidSect="002E3B20">
      <w:footerReference w:type="default" r:id="rId9"/>
      <w:pgSz w:w="12240" w:h="15840"/>
      <w:pgMar w:top="720" w:right="720" w:bottom="720" w:left="720" w:header="0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2690" w14:textId="77777777" w:rsidR="001B26F9" w:rsidRDefault="001B26F9" w:rsidP="005D15DF">
      <w:r>
        <w:separator/>
      </w:r>
    </w:p>
  </w:endnote>
  <w:endnote w:type="continuationSeparator" w:id="0">
    <w:p w14:paraId="3763EE4A" w14:textId="77777777" w:rsidR="001B26F9" w:rsidRDefault="001B26F9" w:rsidP="005D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altName w:val="Heavy Heap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75C9" w14:textId="01EC3C94" w:rsidR="005D15DF" w:rsidRDefault="005D15DF">
    <w:pPr>
      <w:pStyle w:val="Footer"/>
    </w:pPr>
    <w:r>
      <w:t xml:space="preserve">Updated </w:t>
    </w:r>
    <w:r w:rsidR="007B47D1">
      <w:t>April2019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66E52" w14:textId="77777777" w:rsidR="001B26F9" w:rsidRDefault="001B26F9" w:rsidP="005D15DF">
      <w:r>
        <w:separator/>
      </w:r>
    </w:p>
  </w:footnote>
  <w:footnote w:type="continuationSeparator" w:id="0">
    <w:p w14:paraId="31202F91" w14:textId="77777777" w:rsidR="001B26F9" w:rsidRDefault="001B26F9" w:rsidP="005D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3F77"/>
    <w:multiLevelType w:val="hybridMultilevel"/>
    <w:tmpl w:val="DBB4459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01D"/>
    <w:multiLevelType w:val="hybridMultilevel"/>
    <w:tmpl w:val="D19CD016"/>
    <w:lvl w:ilvl="0" w:tplc="7D443392">
      <w:start w:val="1"/>
      <w:numFmt w:val="decimal"/>
      <w:lvlText w:val="%1)"/>
      <w:lvlJc w:val="left"/>
      <w:pPr>
        <w:ind w:left="45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03A4B18"/>
    <w:multiLevelType w:val="hybridMultilevel"/>
    <w:tmpl w:val="4824FAE6"/>
    <w:lvl w:ilvl="0" w:tplc="10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481B65AF"/>
    <w:multiLevelType w:val="hybridMultilevel"/>
    <w:tmpl w:val="A80A2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368CE"/>
    <w:multiLevelType w:val="hybridMultilevel"/>
    <w:tmpl w:val="C4765400"/>
    <w:lvl w:ilvl="0" w:tplc="10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 w15:restartNumberingAfterBreak="0">
    <w:nsid w:val="5C224260"/>
    <w:multiLevelType w:val="hybridMultilevel"/>
    <w:tmpl w:val="2D1AB98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D1B03BF"/>
    <w:multiLevelType w:val="hybridMultilevel"/>
    <w:tmpl w:val="E386284A"/>
    <w:lvl w:ilvl="0" w:tplc="10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 w15:restartNumberingAfterBreak="0">
    <w:nsid w:val="7DB73822"/>
    <w:multiLevelType w:val="hybridMultilevel"/>
    <w:tmpl w:val="4350DF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75"/>
    <w:rsid w:val="0003420C"/>
    <w:rsid w:val="000431FF"/>
    <w:rsid w:val="00056965"/>
    <w:rsid w:val="00082B9C"/>
    <w:rsid w:val="000F77B5"/>
    <w:rsid w:val="00111871"/>
    <w:rsid w:val="00115C8E"/>
    <w:rsid w:val="001A3D91"/>
    <w:rsid w:val="001B26F9"/>
    <w:rsid w:val="001C66BC"/>
    <w:rsid w:val="001D5A83"/>
    <w:rsid w:val="00203B02"/>
    <w:rsid w:val="00230D1C"/>
    <w:rsid w:val="00255970"/>
    <w:rsid w:val="002C215E"/>
    <w:rsid w:val="002C27B7"/>
    <w:rsid w:val="002E3B20"/>
    <w:rsid w:val="003100AE"/>
    <w:rsid w:val="00355E5F"/>
    <w:rsid w:val="00387E56"/>
    <w:rsid w:val="004353F4"/>
    <w:rsid w:val="004E4B75"/>
    <w:rsid w:val="004F67A3"/>
    <w:rsid w:val="005616BF"/>
    <w:rsid w:val="005C4C85"/>
    <w:rsid w:val="005D15DF"/>
    <w:rsid w:val="005E70ED"/>
    <w:rsid w:val="00627D51"/>
    <w:rsid w:val="006D2C83"/>
    <w:rsid w:val="006E70F2"/>
    <w:rsid w:val="00762DBC"/>
    <w:rsid w:val="007B47D1"/>
    <w:rsid w:val="007F0737"/>
    <w:rsid w:val="00816075"/>
    <w:rsid w:val="008418DB"/>
    <w:rsid w:val="00884589"/>
    <w:rsid w:val="00887AB1"/>
    <w:rsid w:val="008C5F5C"/>
    <w:rsid w:val="008D6471"/>
    <w:rsid w:val="00923411"/>
    <w:rsid w:val="00955532"/>
    <w:rsid w:val="00964C84"/>
    <w:rsid w:val="00A33AF2"/>
    <w:rsid w:val="00A74BF5"/>
    <w:rsid w:val="00AE482B"/>
    <w:rsid w:val="00B73232"/>
    <w:rsid w:val="00BC5DEE"/>
    <w:rsid w:val="00BF6713"/>
    <w:rsid w:val="00C52A6E"/>
    <w:rsid w:val="00CB1151"/>
    <w:rsid w:val="00D13E46"/>
    <w:rsid w:val="00DB222A"/>
    <w:rsid w:val="00DD3696"/>
    <w:rsid w:val="00FA35DD"/>
    <w:rsid w:val="00FB79E0"/>
    <w:rsid w:val="00FC28C5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F34B"/>
  <w15:docId w15:val="{20DBE4A9-8181-41F4-A6B8-2AB68C26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4E4B75"/>
    <w:pPr>
      <w:outlineLvl w:val="0"/>
    </w:pPr>
    <w:rPr>
      <w:rFonts w:ascii="Baskerville Old Face" w:hAnsi="Baskerville Old Fac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B75"/>
    <w:rPr>
      <w:rFonts w:ascii="Baskerville Old Face" w:eastAsia="Times New Roman" w:hAnsi="Baskerville Old Face" w:cs="Times New Roman"/>
      <w:sz w:val="32"/>
      <w:szCs w:val="32"/>
      <w:lang w:val="en-US"/>
    </w:rPr>
  </w:style>
  <w:style w:type="paragraph" w:styleId="BodyText">
    <w:name w:val="Body Text"/>
    <w:basedOn w:val="Normal"/>
    <w:link w:val="BodyTextChar"/>
    <w:unhideWhenUsed/>
    <w:rsid w:val="004E4B75"/>
    <w:rPr>
      <w:rFonts w:ascii="Baskerville Old Face" w:hAnsi="Baskerville Old Face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4E4B75"/>
    <w:rPr>
      <w:rFonts w:ascii="Baskerville Old Face" w:eastAsia="Times New Roman" w:hAnsi="Baskerville Old Face" w:cs="Times New Roman"/>
      <w:sz w:val="32"/>
      <w:szCs w:val="32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4E4B7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</w:pPr>
    <w:rPr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E4B75"/>
    <w:rPr>
      <w:rFonts w:ascii="Times New Roman" w:eastAsia="Times New Roman" w:hAnsi="Times New Roman" w:cs="Times New Roman"/>
      <w:lang w:val="en-GB"/>
    </w:rPr>
  </w:style>
  <w:style w:type="paragraph" w:customStyle="1" w:styleId="NoSpacing1">
    <w:name w:val="No Spacing1"/>
    <w:uiPriority w:val="1"/>
    <w:qFormat/>
    <w:rsid w:val="005765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D67F6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BD67F6"/>
    <w:rPr>
      <w:color w:val="0000FF"/>
      <w:u w:val="single"/>
    </w:rPr>
  </w:style>
  <w:style w:type="paragraph" w:customStyle="1" w:styleId="ecxnospacing">
    <w:name w:val="ecxnospacing"/>
    <w:basedOn w:val="Normal"/>
    <w:rsid w:val="007B0697"/>
    <w:pPr>
      <w:widowControl/>
      <w:autoSpaceDE/>
      <w:autoSpaceDN/>
      <w:adjustRightInd/>
      <w:spacing w:after="324"/>
    </w:pPr>
    <w:rPr>
      <w:sz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0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D1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5DF"/>
    <w:rPr>
      <w:rFonts w:ascii="Times New Roman" w:eastAsia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5DF"/>
    <w:rPr>
      <w:rFonts w:ascii="Times New Roman" w:eastAsia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5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7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0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36806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46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43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2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12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69137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86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730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175571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293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87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-provincial@girlguide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</CharactersWithSpaces>
  <SharedDoc>false</SharedDoc>
  <HLinks>
    <vt:vector size="6" baseType="variant">
      <vt:variant>
        <vt:i4>852093</vt:i4>
      </vt:variant>
      <vt:variant>
        <vt:i4>0</vt:i4>
      </vt:variant>
      <vt:variant>
        <vt:i4>0</vt:i4>
      </vt:variant>
      <vt:variant>
        <vt:i4>5</vt:i4>
      </vt:variant>
      <vt:variant>
        <vt:lpwstr>mailto:provincial@girlguides.sk.ca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Brenda Gartner</cp:lastModifiedBy>
  <cp:revision>5</cp:revision>
  <cp:lastPrinted>2018-09-27T21:48:00Z</cp:lastPrinted>
  <dcterms:created xsi:type="dcterms:W3CDTF">2019-05-01T05:25:00Z</dcterms:created>
  <dcterms:modified xsi:type="dcterms:W3CDTF">2019-05-01T05:55:00Z</dcterms:modified>
</cp:coreProperties>
</file>